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8120" w14:textId="0D01BB2B" w:rsidR="00911335" w:rsidRPr="004830D8" w:rsidRDefault="00E16280" w:rsidP="00417373">
      <w:pPr>
        <w:pStyle w:val="Title"/>
        <w:rPr>
          <w:lang w:val="it-IT"/>
        </w:rPr>
      </w:pPr>
      <w:r w:rsidRPr="004830D8">
        <w:rPr>
          <w:lang w:val="it-IT"/>
        </w:rPr>
        <w:t xml:space="preserve">Shock compensato a causa di disidratazione </w:t>
      </w:r>
    </w:p>
    <w:p w14:paraId="38C27A39" w14:textId="77777777" w:rsidR="00417373" w:rsidRPr="004830D8" w:rsidRDefault="007F0089" w:rsidP="007F0089">
      <w:pPr>
        <w:pStyle w:val="Heading1"/>
        <w:rPr>
          <w:lang w:val="it-IT"/>
        </w:rPr>
      </w:pPr>
      <w:r w:rsidRPr="004830D8">
        <w:rPr>
          <w:lang w:val="it-IT"/>
        </w:rPr>
        <w:t>Informazioni curricolari</w:t>
      </w:r>
    </w:p>
    <w:p w14:paraId="17D7AF22" w14:textId="77777777" w:rsidR="007F0089" w:rsidRPr="004830D8" w:rsidRDefault="007F0089" w:rsidP="007F0089">
      <w:pPr>
        <w:rPr>
          <w:lang w:val="it-IT"/>
        </w:rPr>
      </w:pPr>
      <w:r w:rsidRPr="004830D8">
        <w:rPr>
          <w:b/>
          <w:lang w:val="it-IT"/>
        </w:rPr>
        <w:t>Destinatari</w:t>
      </w:r>
      <w:r w:rsidRPr="004830D8">
        <w:rPr>
          <w:lang w:val="it-IT"/>
        </w:rPr>
        <w:t xml:space="preserve">: professionisti sanitari che lavorano nel reparto d’emergenza </w:t>
      </w:r>
      <w:r w:rsidRPr="004830D8">
        <w:rPr>
          <w:b/>
          <w:lang w:val="it-IT"/>
        </w:rPr>
        <w:t>Numero di partecipanti</w:t>
      </w:r>
      <w:r w:rsidR="007234BF" w:rsidRPr="004830D8">
        <w:rPr>
          <w:lang w:val="it-IT"/>
        </w:rPr>
        <w:t xml:space="preserve">: 3-4 partecipanti compreso un ruolo da genitore </w:t>
      </w:r>
      <w:r w:rsidRPr="004830D8">
        <w:rPr>
          <w:b/>
          <w:lang w:val="it-IT"/>
        </w:rPr>
        <w:t>Tempo di simulazione</w:t>
      </w:r>
      <w:r w:rsidRPr="004830D8">
        <w:rPr>
          <w:lang w:val="it-IT"/>
        </w:rPr>
        <w:t xml:space="preserve">: 15 minuti </w:t>
      </w:r>
      <w:r w:rsidRPr="004830D8">
        <w:rPr>
          <w:b/>
          <w:lang w:val="it-IT"/>
        </w:rPr>
        <w:t>Tempo di debriefing</w:t>
      </w:r>
      <w:r w:rsidRPr="004830D8">
        <w:rPr>
          <w:lang w:val="it-IT"/>
        </w:rPr>
        <w:t>: 30 minuti</w:t>
      </w:r>
    </w:p>
    <w:p w14:paraId="48665756" w14:textId="77777777" w:rsidR="007F0089" w:rsidRDefault="007F0089" w:rsidP="007F0089">
      <w:pPr>
        <w:pStyle w:val="Heading2"/>
      </w:pPr>
      <w:r>
        <w:t>Obiettivi di apprendimento</w:t>
      </w:r>
    </w:p>
    <w:p w14:paraId="1931499F" w14:textId="77777777" w:rsidR="007F0089" w:rsidRPr="00B66722" w:rsidRDefault="007F0089" w:rsidP="007F008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Identificare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difficoltà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respiratoria</w:t>
      </w:r>
      <w:proofErr w:type="spellEnd"/>
    </w:p>
    <w:p w14:paraId="12E22844" w14:textId="77777777" w:rsidR="007F0089" w:rsidRPr="00B66722" w:rsidRDefault="007F0089" w:rsidP="007F008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Identificare</w:t>
      </w:r>
      <w:proofErr w:type="spellEnd"/>
      <w:r>
        <w:rPr>
          <w:lang w:val="en-US"/>
        </w:rPr>
        <w:t xml:space="preserve"> lo shock </w:t>
      </w:r>
      <w:proofErr w:type="spellStart"/>
      <w:r>
        <w:rPr>
          <w:lang w:val="en-US"/>
        </w:rPr>
        <w:t>compensato</w:t>
      </w:r>
      <w:proofErr w:type="spellEnd"/>
    </w:p>
    <w:p w14:paraId="092F6178" w14:textId="77777777" w:rsidR="007F0089" w:rsidRPr="004830D8" w:rsidRDefault="007F0089" w:rsidP="007F0089">
      <w:pPr>
        <w:pStyle w:val="ListParagraph"/>
        <w:numPr>
          <w:ilvl w:val="0"/>
          <w:numId w:val="3"/>
        </w:numPr>
        <w:rPr>
          <w:lang w:val="it-IT"/>
        </w:rPr>
      </w:pPr>
      <w:r w:rsidRPr="004830D8">
        <w:rPr>
          <w:lang w:val="it-IT"/>
        </w:rPr>
        <w:t xml:space="preserve">Riconoscere i segni e i sintomi dello shock </w:t>
      </w:r>
      <w:proofErr w:type="spellStart"/>
      <w:r w:rsidRPr="004830D8">
        <w:rPr>
          <w:lang w:val="it-IT"/>
        </w:rPr>
        <w:t>ipovolemico</w:t>
      </w:r>
      <w:proofErr w:type="spellEnd"/>
    </w:p>
    <w:p w14:paraId="79BAE4E0" w14:textId="77777777" w:rsidR="007F0089" w:rsidRPr="004830D8" w:rsidRDefault="007F0089" w:rsidP="007F0089">
      <w:pPr>
        <w:pStyle w:val="ListParagraph"/>
        <w:numPr>
          <w:ilvl w:val="0"/>
          <w:numId w:val="3"/>
        </w:numPr>
        <w:rPr>
          <w:lang w:val="it-IT"/>
        </w:rPr>
      </w:pPr>
      <w:r w:rsidRPr="004830D8">
        <w:rPr>
          <w:lang w:val="it-IT"/>
        </w:rPr>
        <w:t xml:space="preserve">Eseguire il trattamento corretto per lo shock </w:t>
      </w:r>
      <w:proofErr w:type="spellStart"/>
      <w:r w:rsidRPr="004830D8">
        <w:rPr>
          <w:lang w:val="it-IT"/>
        </w:rPr>
        <w:t>ipovolemico</w:t>
      </w:r>
      <w:proofErr w:type="spellEnd"/>
      <w:r w:rsidRPr="004830D8">
        <w:rPr>
          <w:lang w:val="it-IT"/>
        </w:rPr>
        <w:t xml:space="preserve"> causato dalla disidratazione</w:t>
      </w:r>
    </w:p>
    <w:p w14:paraId="11EB4CA1" w14:textId="139B8852" w:rsidR="007F0089" w:rsidRPr="004830D8" w:rsidRDefault="004830D8" w:rsidP="007F0089">
      <w:pPr>
        <w:pStyle w:val="Heading2"/>
        <w:rPr>
          <w:lang w:val="it-IT"/>
        </w:rPr>
      </w:pPr>
      <w:r>
        <w:rPr>
          <w:lang w:val="it-IT"/>
        </w:rPr>
        <w:t>ProgressO</w:t>
      </w:r>
      <w:r w:rsidR="007F0089" w:rsidRPr="004830D8">
        <w:rPr>
          <w:lang w:val="it-IT"/>
        </w:rPr>
        <w:t xml:space="preserve"> dello scenario</w:t>
      </w:r>
    </w:p>
    <w:p w14:paraId="0AE77BA8" w14:textId="5ADC4657" w:rsidR="007F0089" w:rsidRPr="004830D8" w:rsidRDefault="007F0089" w:rsidP="007F0089">
      <w:pPr>
        <w:rPr>
          <w:lang w:val="it-IT"/>
        </w:rPr>
      </w:pPr>
      <w:r w:rsidRPr="004830D8">
        <w:rPr>
          <w:lang w:val="it-IT"/>
        </w:rPr>
        <w:t>Una bambina di 9 mesi entra in pronto soccorso con difficoltà respiratoria e disidratazione a causa di diarrea e mancanza di assunzione di fluidi. È tachicardica con una frequenza cardiaca di 162/</w:t>
      </w:r>
      <w:proofErr w:type="spellStart"/>
      <w:r w:rsidRPr="004830D8">
        <w:rPr>
          <w:lang w:val="it-IT"/>
        </w:rPr>
        <w:t>min</w:t>
      </w:r>
      <w:proofErr w:type="spellEnd"/>
      <w:r w:rsidRPr="004830D8">
        <w:rPr>
          <w:lang w:val="it-IT"/>
        </w:rPr>
        <w:t xml:space="preserve"> con respirazione superficiale e aumentata a 39/min. È pallida e assonnata e presenta cute fredda e a chiazze. Reagisce con irritazione agli stimoli fisici, ma non reagisce alla voce. Non piange e i suoi movimenti diminuiscono. La sua pressione sanguigna è di 68/54 mmHg, l’</w:t>
      </w:r>
      <w:r w:rsidR="00B73E45" w:rsidRPr="00B73E45">
        <w:rPr>
          <w:lang w:val="it-IT"/>
        </w:rPr>
        <w:t>SpO</w:t>
      </w:r>
      <w:r w:rsidR="00B73E45">
        <w:rPr>
          <w:lang w:val="it-IT"/>
        </w:rPr>
        <w:t>2</w:t>
      </w:r>
      <w:r w:rsidRPr="004830D8">
        <w:rPr>
          <w:lang w:val="it-IT"/>
        </w:rPr>
        <w:t xml:space="preserve"> è al 97% e il tempo di riempimento dei capillari ritardato è di 6 secondi.</w:t>
      </w:r>
    </w:p>
    <w:p w14:paraId="1CB4DEFD" w14:textId="7E85E18E" w:rsidR="007A1E43" w:rsidRPr="004830D8" w:rsidRDefault="002802B5" w:rsidP="007F0089">
      <w:pPr>
        <w:rPr>
          <w:lang w:val="it-IT"/>
        </w:rPr>
      </w:pPr>
      <w:r>
        <w:rPr>
          <w:lang w:val="it-IT"/>
        </w:rPr>
        <w:t xml:space="preserve">I </w:t>
      </w:r>
      <w:r w:rsidR="007F0089" w:rsidRPr="004830D8">
        <w:rPr>
          <w:lang w:val="it-IT"/>
        </w:rPr>
        <w:t>partecipanti</w:t>
      </w:r>
      <w:r>
        <w:rPr>
          <w:lang w:val="it-IT"/>
        </w:rPr>
        <w:t xml:space="preserve"> dovranno</w:t>
      </w:r>
      <w:r w:rsidR="007F0089" w:rsidRPr="004830D8">
        <w:rPr>
          <w:lang w:val="it-IT"/>
        </w:rPr>
        <w:t xml:space="preserve"> riconosc</w:t>
      </w:r>
      <w:r>
        <w:rPr>
          <w:lang w:val="it-IT"/>
        </w:rPr>
        <w:t>ere</w:t>
      </w:r>
      <w:r w:rsidR="007F0089" w:rsidRPr="004830D8">
        <w:rPr>
          <w:lang w:val="it-IT"/>
        </w:rPr>
        <w:t xml:space="preserve"> l'insorgenza di uno shock compensato </w:t>
      </w:r>
      <w:proofErr w:type="spellStart"/>
      <w:r w:rsidR="007F0089" w:rsidRPr="004830D8">
        <w:rPr>
          <w:lang w:val="it-IT"/>
        </w:rPr>
        <w:t>ipovolemico</w:t>
      </w:r>
      <w:proofErr w:type="spellEnd"/>
      <w:r w:rsidR="007F0089" w:rsidRPr="004830D8">
        <w:rPr>
          <w:lang w:val="it-IT"/>
        </w:rPr>
        <w:t xml:space="preserve"> causato dalla disidratazione. Dov</w:t>
      </w:r>
      <w:r>
        <w:rPr>
          <w:lang w:val="it-IT"/>
        </w:rPr>
        <w:t>ranno</w:t>
      </w:r>
      <w:r w:rsidR="007F0089" w:rsidRPr="004830D8">
        <w:rPr>
          <w:lang w:val="it-IT"/>
        </w:rPr>
        <w:t xml:space="preserve"> sostenere la saturazione dell’ossigeno con somministrazione di ossigeno e ripristinare l'equilibrio dei fluidi con 2 boli di fluido. In questo modo la bambina sarà stabilizzata. I partecipanti dovrebbero richiedere ulteriori analisi di laboratorio e prendere in considerazione il trattamento con antibiotici, comunicare la condizione ai genitori della bambina e trattenerla in osservazione.</w:t>
      </w:r>
    </w:p>
    <w:p w14:paraId="526657C0" w14:textId="77777777" w:rsidR="007F0089" w:rsidRPr="004830D8" w:rsidRDefault="007F0089" w:rsidP="007F0089">
      <w:pPr>
        <w:pStyle w:val="Heading2"/>
        <w:rPr>
          <w:lang w:val="it-IT"/>
        </w:rPr>
      </w:pPr>
      <w:r w:rsidRPr="004830D8">
        <w:rPr>
          <w:lang w:val="it-IT"/>
        </w:rPr>
        <w:t>Debriefing</w:t>
      </w:r>
    </w:p>
    <w:p w14:paraId="3B414322" w14:textId="524AE0FE" w:rsidR="007F0089" w:rsidRPr="004E2E2C" w:rsidRDefault="007F0089" w:rsidP="007F0089">
      <w:pPr>
        <w:rPr>
          <w:lang w:val="en-US"/>
        </w:rPr>
      </w:pPr>
      <w:r w:rsidRPr="004830D8">
        <w:rPr>
          <w:lang w:val="it-IT"/>
        </w:rPr>
        <w:t xml:space="preserve">Una volta terminata la simulazione, </w:t>
      </w:r>
      <w:r w:rsidR="00DD5609">
        <w:rPr>
          <w:lang w:val="it-IT"/>
        </w:rPr>
        <w:t xml:space="preserve"> si raccomanda a </w:t>
      </w:r>
      <w:r w:rsidRPr="004830D8">
        <w:rPr>
          <w:lang w:val="it-IT"/>
        </w:rPr>
        <w:t>un</w:t>
      </w:r>
      <w:r w:rsidR="00FA31D3">
        <w:rPr>
          <w:lang w:val="it-IT"/>
        </w:rPr>
        <w:t>o dei</w:t>
      </w:r>
      <w:r w:rsidRPr="004830D8">
        <w:rPr>
          <w:lang w:val="it-IT"/>
        </w:rPr>
        <w:t xml:space="preserve"> facilitator</w:t>
      </w:r>
      <w:r w:rsidR="00FA31D3">
        <w:rPr>
          <w:lang w:val="it-IT"/>
        </w:rPr>
        <w:t>i</w:t>
      </w:r>
      <w:r w:rsidR="00DD5609">
        <w:rPr>
          <w:lang w:val="it-IT"/>
        </w:rPr>
        <w:t xml:space="preserve"> di </w:t>
      </w:r>
      <w:r w:rsidRPr="004830D8">
        <w:rPr>
          <w:lang w:val="it-IT"/>
        </w:rPr>
        <w:t>condu</w:t>
      </w:r>
      <w:r w:rsidR="00DD5609">
        <w:rPr>
          <w:lang w:val="it-IT"/>
        </w:rPr>
        <w:t>rre</w:t>
      </w:r>
      <w:r w:rsidRPr="004830D8">
        <w:rPr>
          <w:lang w:val="it-IT"/>
        </w:rPr>
        <w:t xml:space="preserve"> un debriefing per discutere gli obiettivi di apprendimento. Nel Registro degli eventi in Session Viewer sono suggerite possibili domande da rivolgere durante il debriefing.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principali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argomenti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discussione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essere</w:t>
      </w:r>
      <w:proofErr w:type="spellEnd"/>
      <w:r>
        <w:rPr>
          <w:lang w:val="en-US"/>
        </w:rPr>
        <w:t>:</w:t>
      </w:r>
    </w:p>
    <w:p w14:paraId="51B935C9" w14:textId="1DA64984" w:rsidR="007F0089" w:rsidRPr="004830D8" w:rsidRDefault="00DD5609" w:rsidP="007F0089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>s</w:t>
      </w:r>
      <w:r w:rsidR="007F0089" w:rsidRPr="004830D8">
        <w:rPr>
          <w:lang w:val="it-IT"/>
        </w:rPr>
        <w:t xml:space="preserve">egni e sintomi dello shock </w:t>
      </w:r>
      <w:proofErr w:type="spellStart"/>
      <w:r w:rsidR="007F0089" w:rsidRPr="004830D8">
        <w:rPr>
          <w:lang w:val="it-IT"/>
        </w:rPr>
        <w:t>ipovolemico</w:t>
      </w:r>
      <w:proofErr w:type="spellEnd"/>
    </w:p>
    <w:p w14:paraId="49512FF8" w14:textId="0F5F0D3F" w:rsidR="007F0089" w:rsidRPr="004830D8" w:rsidRDefault="00DD5609" w:rsidP="007F0089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>d</w:t>
      </w:r>
      <w:r w:rsidR="007F0089" w:rsidRPr="004830D8">
        <w:rPr>
          <w:lang w:val="it-IT"/>
        </w:rPr>
        <w:t>ifferenze dello shock compensato e ipotensivo a causa di disidratazione</w:t>
      </w:r>
    </w:p>
    <w:p w14:paraId="4AAA0FAA" w14:textId="4C8BD785" w:rsidR="00A9542E" w:rsidRDefault="00DD5609" w:rsidP="00A9542E">
      <w:pPr>
        <w:pStyle w:val="ListParagraph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t</w:t>
      </w:r>
      <w:r w:rsidR="007F0089">
        <w:rPr>
          <w:lang w:val="en-US"/>
        </w:rPr>
        <w:t>rattamento</w:t>
      </w:r>
      <w:proofErr w:type="spellEnd"/>
      <w:r w:rsidR="007F0089">
        <w:rPr>
          <w:lang w:val="en-US"/>
        </w:rPr>
        <w:t xml:space="preserve"> di shock </w:t>
      </w:r>
      <w:proofErr w:type="spellStart"/>
      <w:r w:rsidR="007F0089">
        <w:rPr>
          <w:lang w:val="en-US"/>
        </w:rPr>
        <w:t>ipovolemico</w:t>
      </w:r>
      <w:proofErr w:type="spellEnd"/>
    </w:p>
    <w:p w14:paraId="7927CD0A" w14:textId="77777777" w:rsidR="007071A9" w:rsidRPr="00167E46" w:rsidRDefault="007071A9" w:rsidP="007071A9">
      <w:pPr>
        <w:pStyle w:val="Heading2"/>
        <w:rPr>
          <w:lang w:val="en-US"/>
        </w:rPr>
      </w:pPr>
      <w:r>
        <w:rPr>
          <w:lang w:val="en-US"/>
        </w:rPr>
        <w:t>Riferimenti</w:t>
      </w:r>
    </w:p>
    <w:p w14:paraId="06F1E223" w14:textId="49782591" w:rsidR="007071A9" w:rsidRDefault="00706BF1" w:rsidP="00A9542E">
      <w:pPr>
        <w:rPr>
          <w:color w:val="0080AC"/>
          <w:szCs w:val="22"/>
          <w:lang w:val="en-US"/>
        </w:rPr>
      </w:pPr>
      <w:r w:rsidRPr="00706BF1">
        <w:rPr>
          <w:sz w:val="21"/>
          <w:szCs w:val="21"/>
          <w:lang w:val="en-US"/>
        </w:rPr>
        <w:t>Ian K. Maconochie</w:t>
      </w:r>
      <w:r w:rsidRPr="00706BF1">
        <w:rPr>
          <w:rFonts w:eastAsia="MBCMO F+ MTSY"/>
          <w:sz w:val="21"/>
          <w:szCs w:val="21"/>
          <w:lang w:val="en-US"/>
        </w:rPr>
        <w:t xml:space="preserve">, Allan R. de Caen, Richard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Aickin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Dianne L. Atkins, Dominique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Biarent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Anne-Marie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Guerguerian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Monica E. Kleinman, David A.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Kloeck,Peter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A. Meaney, Vinay M. Nadkarni, Kee-Chong Ng, Gabrielle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Nuthall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Ameila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G.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Reis,Naoki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Shimizu, James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Tibballs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Remigio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Veliz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</w:t>
      </w:r>
      <w:r>
        <w:rPr>
          <w:lang w:val="en-US"/>
        </w:rPr>
        <w:lastRenderedPageBreak/>
        <w:t xml:space="preserve">Recommendations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5" w:history="1">
        <w:r w:rsidRPr="00843360">
          <w:rPr>
            <w:rStyle w:val="Hyperlink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77ABF438" w14:textId="1AC4F12C" w:rsidR="00421B0F" w:rsidRDefault="00421B0F" w:rsidP="00A9542E">
      <w:pPr>
        <w:rPr>
          <w:lang w:val="en-US"/>
        </w:rPr>
      </w:pPr>
    </w:p>
    <w:p w14:paraId="1064DCF6" w14:textId="77777777" w:rsidR="00421B0F" w:rsidRPr="00706BF1" w:rsidRDefault="00421B0F" w:rsidP="00A9542E">
      <w:pPr>
        <w:rPr>
          <w:lang w:val="en-US"/>
        </w:rPr>
      </w:pPr>
    </w:p>
    <w:p w14:paraId="087D029A" w14:textId="77777777" w:rsidR="00417373" w:rsidRPr="004830D8" w:rsidRDefault="007F0089" w:rsidP="007F0089">
      <w:pPr>
        <w:pStyle w:val="Heading1"/>
        <w:rPr>
          <w:lang w:val="it-IT"/>
        </w:rPr>
      </w:pPr>
      <w:r w:rsidRPr="004830D8">
        <w:rPr>
          <w:lang w:val="it-IT"/>
        </w:rPr>
        <w:t>Configurazione e preparazione</w:t>
      </w:r>
    </w:p>
    <w:p w14:paraId="3ED99607" w14:textId="77777777" w:rsidR="006F2327" w:rsidRPr="004830D8" w:rsidRDefault="007F0089" w:rsidP="007F0089">
      <w:pPr>
        <w:pStyle w:val="Heading2"/>
        <w:rPr>
          <w:lang w:val="it-IT"/>
        </w:rPr>
      </w:pPr>
      <w:r w:rsidRPr="004830D8">
        <w:rPr>
          <w:lang w:val="it-IT"/>
        </w:rPr>
        <w:t>Apparecchiature</w:t>
      </w:r>
    </w:p>
    <w:p w14:paraId="3C5D5A58" w14:textId="77777777" w:rsidR="007F0089" w:rsidRPr="004830D8" w:rsidRDefault="007F0089" w:rsidP="00821B22">
      <w:pPr>
        <w:rPr>
          <w:lang w:val="it-IT"/>
        </w:rPr>
        <w:sectPr w:rsidR="007F0089" w:rsidRPr="004830D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45FA69A" w14:textId="77777777" w:rsidR="00821B22" w:rsidRPr="004830D8" w:rsidRDefault="00821B22" w:rsidP="00821B22">
      <w:pPr>
        <w:rPr>
          <w:b/>
          <w:lang w:val="it-IT"/>
        </w:rPr>
      </w:pPr>
      <w:r w:rsidRPr="004830D8">
        <w:rPr>
          <w:b/>
          <w:lang w:val="it-IT"/>
        </w:rPr>
        <w:t>Forniture mediche</w:t>
      </w:r>
    </w:p>
    <w:p w14:paraId="44874A78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9E4B2C">
        <w:rPr>
          <w:lang w:val="en-US"/>
        </w:rPr>
        <w:t>Attrezzature</w:t>
      </w:r>
      <w:proofErr w:type="spellEnd"/>
      <w:r w:rsidRPr="009E4B2C">
        <w:rPr>
          <w:lang w:val="en-US"/>
        </w:rPr>
        <w:t xml:space="preserve"> per vie </w:t>
      </w:r>
      <w:proofErr w:type="spellStart"/>
      <w:r w:rsidRPr="009E4B2C">
        <w:rPr>
          <w:lang w:val="en-US"/>
        </w:rPr>
        <w:t>aeree</w:t>
      </w:r>
      <w:proofErr w:type="spellEnd"/>
      <w:r w:rsidRPr="009E4B2C">
        <w:rPr>
          <w:lang w:val="en-US"/>
        </w:rPr>
        <w:t xml:space="preserve"> </w:t>
      </w:r>
      <w:proofErr w:type="spellStart"/>
      <w:r w:rsidRPr="009E4B2C">
        <w:rPr>
          <w:lang w:val="en-US"/>
        </w:rPr>
        <w:t>avanzate</w:t>
      </w:r>
      <w:proofErr w:type="spellEnd"/>
    </w:p>
    <w:p w14:paraId="1540C659" w14:textId="1B8E0B21" w:rsidR="00821B22" w:rsidRPr="004830D8" w:rsidRDefault="00821B22" w:rsidP="00821B22">
      <w:pPr>
        <w:pStyle w:val="ListParagraph"/>
        <w:numPr>
          <w:ilvl w:val="0"/>
          <w:numId w:val="6"/>
        </w:numPr>
        <w:rPr>
          <w:lang w:val="it-IT"/>
        </w:rPr>
      </w:pPr>
      <w:r w:rsidRPr="004830D8">
        <w:rPr>
          <w:lang w:val="it-IT"/>
        </w:rPr>
        <w:t>Dispositivi per vie aeree (orofaringe</w:t>
      </w:r>
      <w:r w:rsidR="006D27AD">
        <w:rPr>
          <w:lang w:val="it-IT"/>
        </w:rPr>
        <w:t>i</w:t>
      </w:r>
      <w:r w:rsidRPr="004830D8">
        <w:rPr>
          <w:lang w:val="it-IT"/>
        </w:rPr>
        <w:t xml:space="preserve"> e nasofaringe</w:t>
      </w:r>
      <w:r w:rsidR="006D27AD">
        <w:rPr>
          <w:lang w:val="it-IT"/>
        </w:rPr>
        <w:t>i</w:t>
      </w:r>
      <w:r w:rsidRPr="004830D8">
        <w:rPr>
          <w:lang w:val="it-IT"/>
        </w:rPr>
        <w:t>)</w:t>
      </w:r>
    </w:p>
    <w:p w14:paraId="7105F542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Dispositivo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ventilatore</w:t>
      </w:r>
      <w:proofErr w:type="spellEnd"/>
    </w:p>
    <w:p w14:paraId="0C9ED646" w14:textId="77777777" w:rsidR="00821B22" w:rsidRPr="004830D8" w:rsidRDefault="00CA7E8D" w:rsidP="00821B22">
      <w:pPr>
        <w:pStyle w:val="ListParagraph"/>
        <w:numPr>
          <w:ilvl w:val="0"/>
          <w:numId w:val="6"/>
        </w:numPr>
        <w:rPr>
          <w:lang w:val="it-IT"/>
        </w:rPr>
      </w:pPr>
      <w:r w:rsidRPr="004830D8">
        <w:rPr>
          <w:lang w:val="it-IT"/>
        </w:rPr>
        <w:t>Bracciale per la misurazione della pressione sanguigna</w:t>
      </w:r>
    </w:p>
    <w:p w14:paraId="448EE11E" w14:textId="77777777" w:rsidR="00821B22" w:rsidRPr="004830D8" w:rsidRDefault="00821B22" w:rsidP="00821B22">
      <w:pPr>
        <w:pStyle w:val="ListParagraph"/>
        <w:numPr>
          <w:ilvl w:val="0"/>
          <w:numId w:val="6"/>
        </w:numPr>
        <w:rPr>
          <w:lang w:val="it-IT"/>
        </w:rPr>
      </w:pPr>
      <w:r w:rsidRPr="004830D8">
        <w:rPr>
          <w:lang w:val="it-IT"/>
        </w:rPr>
        <w:t>Nastro per rianimazione basato sulla lunghezza a codice colori</w:t>
      </w:r>
    </w:p>
    <w:p w14:paraId="134D15EB" w14:textId="65A4E41F" w:rsidR="008E5F0C" w:rsidRPr="004830D8" w:rsidRDefault="008E5F0C" w:rsidP="008E5F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rPr>
          <w:lang w:val="it-IT"/>
        </w:rPr>
      </w:pPr>
      <w:r w:rsidRPr="004830D8">
        <w:rPr>
          <w:lang w:val="it-IT"/>
        </w:rPr>
        <w:t>Dispositivi di precauzione per contatto, come camici, guanti, maschere e occhiali protettivi</w:t>
      </w:r>
    </w:p>
    <w:p w14:paraId="385F23C0" w14:textId="0E15810B" w:rsidR="00821B22" w:rsidRPr="004830D8" w:rsidRDefault="00821B22" w:rsidP="00821B22">
      <w:pPr>
        <w:pStyle w:val="ListParagraph"/>
        <w:numPr>
          <w:ilvl w:val="0"/>
          <w:numId w:val="6"/>
        </w:numPr>
        <w:rPr>
          <w:lang w:val="it-IT"/>
        </w:rPr>
      </w:pPr>
      <w:proofErr w:type="spellStart"/>
      <w:r w:rsidRPr="004830D8">
        <w:rPr>
          <w:lang w:val="it-IT"/>
        </w:rPr>
        <w:t>Capnografia</w:t>
      </w:r>
      <w:proofErr w:type="spellEnd"/>
      <w:r w:rsidRPr="004830D8">
        <w:rPr>
          <w:lang w:val="it-IT"/>
        </w:rPr>
        <w:t xml:space="preserve"> a forma di onda continua</w:t>
      </w:r>
    </w:p>
    <w:p w14:paraId="34EB4D26" w14:textId="77777777" w:rsidR="00821B22" w:rsidRPr="004830D8" w:rsidRDefault="00821B22" w:rsidP="00821B22">
      <w:pPr>
        <w:pStyle w:val="ListParagraph"/>
        <w:numPr>
          <w:ilvl w:val="0"/>
          <w:numId w:val="6"/>
        </w:numPr>
        <w:rPr>
          <w:lang w:val="it-IT"/>
        </w:rPr>
      </w:pPr>
      <w:r w:rsidRPr="004830D8">
        <w:rPr>
          <w:lang w:val="it-IT"/>
        </w:rPr>
        <w:t>Lettino (</w:t>
      </w:r>
      <w:proofErr w:type="spellStart"/>
      <w:r w:rsidRPr="004830D8">
        <w:rPr>
          <w:lang w:val="it-IT"/>
        </w:rPr>
        <w:t>preospedaliero</w:t>
      </w:r>
      <w:proofErr w:type="spellEnd"/>
      <w:r w:rsidRPr="004830D8">
        <w:rPr>
          <w:lang w:val="it-IT"/>
        </w:rPr>
        <w:t>) o culla (reparto emergenze/in ospedale)</w:t>
      </w:r>
    </w:p>
    <w:p w14:paraId="41FB80D3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Elettrodi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defibrillazione</w:t>
      </w:r>
      <w:proofErr w:type="spellEnd"/>
      <w:r>
        <w:rPr>
          <w:lang w:val="en-US"/>
        </w:rPr>
        <w:t>*</w:t>
      </w:r>
    </w:p>
    <w:p w14:paraId="6889E635" w14:textId="77777777" w:rsidR="00821B22" w:rsidRPr="004830D8" w:rsidRDefault="00821B22" w:rsidP="00821B22">
      <w:pPr>
        <w:pStyle w:val="ListParagraph"/>
        <w:numPr>
          <w:ilvl w:val="0"/>
          <w:numId w:val="6"/>
        </w:numPr>
        <w:rPr>
          <w:lang w:val="it-IT"/>
        </w:rPr>
      </w:pPr>
      <w:r w:rsidRPr="004830D8">
        <w:rPr>
          <w:lang w:val="it-IT"/>
        </w:rPr>
        <w:t>Defibrillatore/Defibrillatore automatico esterno (DAE)</w:t>
      </w:r>
    </w:p>
    <w:p w14:paraId="0D516B01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Cavi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elettrodi</w:t>
      </w:r>
      <w:proofErr w:type="spellEnd"/>
      <w:r>
        <w:rPr>
          <w:lang w:val="en-US"/>
        </w:rPr>
        <w:t xml:space="preserve"> ECG</w:t>
      </w:r>
    </w:p>
    <w:p w14:paraId="0782C07C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Forniture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somministrazione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farmacologica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generali</w:t>
      </w:r>
      <w:proofErr w:type="spellEnd"/>
    </w:p>
    <w:p w14:paraId="3E1F1496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Glucometro</w:t>
      </w:r>
      <w:proofErr w:type="spellEnd"/>
    </w:p>
    <w:p w14:paraId="49659988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Pompa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tubo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infusione</w:t>
      </w:r>
      <w:proofErr w:type="spellEnd"/>
    </w:p>
    <w:p w14:paraId="59BFC47B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Strumenti</w:t>
      </w:r>
      <w:proofErr w:type="spellEnd"/>
      <w:r>
        <w:rPr>
          <w:lang w:val="en-US"/>
        </w:rPr>
        <w:t xml:space="preserve"> per EV/IO</w:t>
      </w:r>
    </w:p>
    <w:p w14:paraId="2CE186DD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Dispositivi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somministrazione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d'ossigeno</w:t>
      </w:r>
      <w:proofErr w:type="spellEnd"/>
    </w:p>
    <w:p w14:paraId="62FFA081" w14:textId="450CDE34" w:rsidR="00821B22" w:rsidRPr="009E4B2C" w:rsidRDefault="00A11C8B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Sorgente</w:t>
      </w:r>
      <w:proofErr w:type="spellEnd"/>
      <w:r w:rsidR="00821B22">
        <w:rPr>
          <w:lang w:val="en-US"/>
        </w:rPr>
        <w:t xml:space="preserve"> per </w:t>
      </w:r>
      <w:proofErr w:type="spellStart"/>
      <w:r w:rsidR="00821B22">
        <w:rPr>
          <w:lang w:val="en-US"/>
        </w:rPr>
        <w:t>fornitura</w:t>
      </w:r>
      <w:proofErr w:type="spellEnd"/>
      <w:r w:rsidR="00821B22">
        <w:rPr>
          <w:lang w:val="en-US"/>
        </w:rPr>
        <w:t xml:space="preserve"> </w:t>
      </w:r>
      <w:proofErr w:type="spellStart"/>
      <w:r w:rsidR="00821B22">
        <w:rPr>
          <w:lang w:val="en-US"/>
        </w:rPr>
        <w:t>d'ossigeno</w:t>
      </w:r>
      <w:proofErr w:type="spellEnd"/>
    </w:p>
    <w:p w14:paraId="03BD5500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Sonda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pulsossimetro</w:t>
      </w:r>
      <w:proofErr w:type="spellEnd"/>
    </w:p>
    <w:p w14:paraId="11729634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Nebulizzatore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respiratorio</w:t>
      </w:r>
      <w:proofErr w:type="spellEnd"/>
    </w:p>
    <w:p w14:paraId="73F8FB04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Stetoscopio</w:t>
      </w:r>
      <w:proofErr w:type="spellEnd"/>
    </w:p>
    <w:p w14:paraId="31C2B626" w14:textId="77777777" w:rsidR="00821B22" w:rsidRPr="004830D8" w:rsidRDefault="00821B22" w:rsidP="00821B22">
      <w:pPr>
        <w:pStyle w:val="ListParagraph"/>
        <w:numPr>
          <w:ilvl w:val="0"/>
          <w:numId w:val="6"/>
        </w:numPr>
        <w:rPr>
          <w:lang w:val="it-IT"/>
        </w:rPr>
      </w:pPr>
      <w:r w:rsidRPr="004830D8">
        <w:rPr>
          <w:lang w:val="it-IT"/>
        </w:rPr>
        <w:t>Dispositivo di aspirazione, tubi, catetere (punta di tonsilla) e contenitore</w:t>
      </w:r>
    </w:p>
    <w:p w14:paraId="15D2A6A6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Termometro</w:t>
      </w:r>
      <w:proofErr w:type="spellEnd"/>
    </w:p>
    <w:p w14:paraId="4D4FF5C9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Attrezzatura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precauzioni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universali</w:t>
      </w:r>
      <w:proofErr w:type="spellEnd"/>
    </w:p>
    <w:p w14:paraId="0F9504CD" w14:textId="77777777" w:rsidR="00821B22" w:rsidRPr="009E4B2C" w:rsidRDefault="00821B22" w:rsidP="00821B22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Ventilatore</w:t>
      </w:r>
      <w:proofErr w:type="spellEnd"/>
    </w:p>
    <w:p w14:paraId="62E5EBB6" w14:textId="77777777" w:rsidR="00821B22" w:rsidRPr="009E4B2C" w:rsidRDefault="00821B22" w:rsidP="00821B22">
      <w:pPr>
        <w:rPr>
          <w:b/>
          <w:lang w:val="en-US"/>
        </w:rPr>
      </w:pPr>
      <w:proofErr w:type="spellStart"/>
      <w:r>
        <w:rPr>
          <w:b/>
          <w:lang w:val="en-US"/>
        </w:rPr>
        <w:t>Fluidi</w:t>
      </w:r>
      <w:proofErr w:type="spellEnd"/>
      <w:r>
        <w:rPr>
          <w:b/>
          <w:lang w:val="en-US"/>
        </w:rPr>
        <w:t xml:space="preserve"> e </w:t>
      </w:r>
      <w:proofErr w:type="spellStart"/>
      <w:r>
        <w:rPr>
          <w:b/>
          <w:lang w:val="en-US"/>
        </w:rPr>
        <w:t>farmaci</w:t>
      </w:r>
      <w:proofErr w:type="spellEnd"/>
    </w:p>
    <w:p w14:paraId="29908AA6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Albuterolo</w:t>
      </w:r>
      <w:proofErr w:type="spellEnd"/>
    </w:p>
    <w:p w14:paraId="2923BA81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Antibiotici</w:t>
      </w:r>
      <w:proofErr w:type="spellEnd"/>
    </w:p>
    <w:p w14:paraId="5AB6A32E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Antistaminico</w:t>
      </w:r>
      <w:proofErr w:type="spellEnd"/>
    </w:p>
    <w:p w14:paraId="2B9EFE05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Corticosteroidi</w:t>
      </w:r>
      <w:proofErr w:type="spellEnd"/>
    </w:p>
    <w:p w14:paraId="0D83C549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Dobutamina</w:t>
      </w:r>
      <w:proofErr w:type="spellEnd"/>
    </w:p>
    <w:p w14:paraId="13342F3B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Dopamina</w:t>
      </w:r>
      <w:proofErr w:type="spellEnd"/>
    </w:p>
    <w:p w14:paraId="54049644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Adrenalina</w:t>
      </w:r>
      <w:proofErr w:type="spellEnd"/>
    </w:p>
    <w:p w14:paraId="4F059282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Ringer </w:t>
      </w:r>
      <w:proofErr w:type="spellStart"/>
      <w:r>
        <w:rPr>
          <w:lang w:val="en-US"/>
        </w:rPr>
        <w:t>lattato</w:t>
      </w:r>
      <w:proofErr w:type="spellEnd"/>
    </w:p>
    <w:p w14:paraId="23D25CF8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Nitroglicerina</w:t>
      </w:r>
      <w:proofErr w:type="spellEnd"/>
    </w:p>
    <w:p w14:paraId="58456478" w14:textId="77777777" w:rsidR="00821B22" w:rsidRPr="009E4B2C" w:rsidRDefault="00821B22" w:rsidP="00821B22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Noradrenalina</w:t>
      </w:r>
      <w:proofErr w:type="spellEnd"/>
    </w:p>
    <w:p w14:paraId="792C2948" w14:textId="77777777" w:rsidR="00821B22" w:rsidRDefault="00821B22" w:rsidP="00821B22">
      <w:pPr>
        <w:pStyle w:val="ListParagraph"/>
        <w:numPr>
          <w:ilvl w:val="0"/>
          <w:numId w:val="7"/>
        </w:numPr>
      </w:pPr>
      <w:proofErr w:type="spellStart"/>
      <w:r>
        <w:rPr>
          <w:lang w:val="en-US"/>
        </w:rPr>
        <w:t>Soluzione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normale</w:t>
      </w:r>
      <w:proofErr w:type="spellEnd"/>
    </w:p>
    <w:p w14:paraId="2E389942" w14:textId="77777777" w:rsidR="00821B22" w:rsidRPr="004830D8" w:rsidRDefault="00821B22" w:rsidP="00821B22">
      <w:pPr>
        <w:pStyle w:val="ListParagraph"/>
        <w:numPr>
          <w:ilvl w:val="0"/>
          <w:numId w:val="7"/>
        </w:numPr>
        <w:rPr>
          <w:lang w:val="it-IT"/>
        </w:rPr>
      </w:pPr>
      <w:r w:rsidRPr="004830D8">
        <w:rPr>
          <w:lang w:val="it-IT"/>
        </w:rPr>
        <w:t>Farmaci per sequenza di intubazione rapida</w:t>
      </w:r>
    </w:p>
    <w:p w14:paraId="4C5C343F" w14:textId="2BD7D48C" w:rsidR="00DB2EFE" w:rsidRPr="007F0089" w:rsidRDefault="00DB2EFE" w:rsidP="00DB2EFE">
      <w:pPr>
        <w:rPr>
          <w:b/>
        </w:rPr>
      </w:pPr>
      <w:r>
        <w:rPr>
          <w:b/>
        </w:rPr>
        <w:t>Attrezzature di scena</w:t>
      </w:r>
    </w:p>
    <w:p w14:paraId="084D225E" w14:textId="1201C06D" w:rsidR="00DB2EFE" w:rsidRPr="004830D8" w:rsidRDefault="00345685" w:rsidP="00DB2EFE">
      <w:pPr>
        <w:pStyle w:val="ListParagraph"/>
        <w:numPr>
          <w:ilvl w:val="0"/>
          <w:numId w:val="11"/>
        </w:numPr>
        <w:rPr>
          <w:lang w:val="it-IT"/>
        </w:rPr>
      </w:pPr>
      <w:r w:rsidRPr="004830D8">
        <w:rPr>
          <w:lang w:val="it-IT"/>
        </w:rPr>
        <w:t>A</w:t>
      </w:r>
      <w:r w:rsidR="00DB2EFE" w:rsidRPr="004830D8">
        <w:rPr>
          <w:lang w:val="it-IT"/>
        </w:rPr>
        <w:t>bitini e pannolino per bambini</w:t>
      </w:r>
    </w:p>
    <w:p w14:paraId="284320B0" w14:textId="683FC699" w:rsidR="008E5F0C" w:rsidRPr="008E5F0C" w:rsidRDefault="00345685" w:rsidP="008E5F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lang w:val="en-US"/>
        </w:rPr>
      </w:pPr>
      <w:proofErr w:type="spellStart"/>
      <w:r>
        <w:rPr>
          <w:lang w:val="en-US"/>
        </w:rPr>
        <w:t>F</w:t>
      </w:r>
      <w:r w:rsidR="008E5F0C">
        <w:rPr>
          <w:lang w:val="en-US"/>
        </w:rPr>
        <w:t>ascetta</w:t>
      </w:r>
      <w:proofErr w:type="spellEnd"/>
      <w:r w:rsidR="008E5F0C">
        <w:rPr>
          <w:lang w:val="en-US"/>
        </w:rPr>
        <w:t xml:space="preserve"> ID </w:t>
      </w:r>
      <w:proofErr w:type="spellStart"/>
      <w:r w:rsidR="008E5F0C">
        <w:rPr>
          <w:lang w:val="en-US"/>
        </w:rPr>
        <w:t>paziente</w:t>
      </w:r>
      <w:proofErr w:type="spellEnd"/>
    </w:p>
    <w:p w14:paraId="122C1C96" w14:textId="77777777" w:rsidR="007F0089" w:rsidRPr="008E5F0C" w:rsidRDefault="007F0089" w:rsidP="007F0089">
      <w:pPr>
        <w:pStyle w:val="Heading2"/>
        <w:rPr>
          <w:caps w:val="0"/>
          <w:spacing w:val="0"/>
          <w:sz w:val="22"/>
          <w:lang w:val="en-US"/>
        </w:rPr>
        <w:sectPr w:rsidR="007F0089" w:rsidRPr="008E5F0C" w:rsidSect="007F0089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1514EF4" w14:textId="77777777" w:rsidR="007234BF" w:rsidRDefault="007234BF" w:rsidP="007234BF">
      <w:pPr>
        <w:pStyle w:val="Heading2"/>
      </w:pPr>
      <w:r>
        <w:t>Preparazione prima della simulazione</w:t>
      </w:r>
    </w:p>
    <w:p w14:paraId="674EC3C6" w14:textId="0320BEAB" w:rsidR="007234BF" w:rsidRPr="004830D8" w:rsidRDefault="005672E8" w:rsidP="007234BF">
      <w:pPr>
        <w:pStyle w:val="ListParagraph"/>
        <w:numPr>
          <w:ilvl w:val="0"/>
          <w:numId w:val="13"/>
        </w:numPr>
        <w:rPr>
          <w:lang w:val="it-IT"/>
        </w:rPr>
      </w:pPr>
      <w:r>
        <w:rPr>
          <w:szCs w:val="22"/>
          <w:lang w:val="it-IT"/>
        </w:rPr>
        <w:t>Allestite</w:t>
      </w:r>
      <w:bookmarkStart w:id="0" w:name="_GoBack"/>
      <w:bookmarkEnd w:id="0"/>
      <w:r w:rsidR="007234BF" w:rsidRPr="004830D8">
        <w:rPr>
          <w:szCs w:val="22"/>
          <w:lang w:val="it-IT"/>
        </w:rPr>
        <w:t xml:space="preserve"> la stanza in modo che appaia come un normale pronto soccorso, con tutte le apparecchiature pronte e un monitor paziente collegato a LLEAP o </w:t>
      </w:r>
      <w:r w:rsidR="00753D64">
        <w:rPr>
          <w:szCs w:val="22"/>
          <w:lang w:val="it-IT"/>
        </w:rPr>
        <w:t xml:space="preserve">a </w:t>
      </w:r>
      <w:proofErr w:type="spellStart"/>
      <w:r w:rsidR="007234BF" w:rsidRPr="004830D8">
        <w:rPr>
          <w:szCs w:val="22"/>
          <w:lang w:val="it-IT"/>
        </w:rPr>
        <w:t>SimPad</w:t>
      </w:r>
      <w:proofErr w:type="spellEnd"/>
    </w:p>
    <w:p w14:paraId="5F3372CD" w14:textId="003D55D5" w:rsidR="008E5F0C" w:rsidRPr="004830D8" w:rsidRDefault="007234BF" w:rsidP="007234BF">
      <w:pPr>
        <w:pStyle w:val="ListParagraph"/>
        <w:numPr>
          <w:ilvl w:val="0"/>
          <w:numId w:val="13"/>
        </w:numPr>
        <w:rPr>
          <w:szCs w:val="22"/>
          <w:lang w:val="it-IT"/>
        </w:rPr>
      </w:pPr>
      <w:r w:rsidRPr="004830D8">
        <w:rPr>
          <w:szCs w:val="22"/>
          <w:lang w:val="it-IT"/>
        </w:rPr>
        <w:t xml:space="preserve">Vestite il simulatore con indumenti e un pannolino asciutto, quindi fissate una fascetta ID paziente al polso </w:t>
      </w:r>
    </w:p>
    <w:p w14:paraId="53B97AAA" w14:textId="58C380DD" w:rsidR="007234BF" w:rsidRPr="004830D8" w:rsidRDefault="008E5F0C" w:rsidP="007234BF">
      <w:pPr>
        <w:pStyle w:val="ListParagraph"/>
        <w:numPr>
          <w:ilvl w:val="0"/>
          <w:numId w:val="13"/>
        </w:numPr>
        <w:rPr>
          <w:szCs w:val="22"/>
          <w:lang w:val="it-IT"/>
        </w:rPr>
      </w:pPr>
      <w:r w:rsidRPr="004830D8">
        <w:rPr>
          <w:szCs w:val="22"/>
          <w:lang w:val="it-IT"/>
        </w:rPr>
        <w:t>Collocate il simulatore tra le braccia del genitore.</w:t>
      </w:r>
    </w:p>
    <w:p w14:paraId="0DA3AFA4" w14:textId="77777777" w:rsidR="007F0089" w:rsidRPr="004830D8" w:rsidRDefault="007F0089" w:rsidP="007F0089">
      <w:pPr>
        <w:pStyle w:val="Heading2"/>
        <w:rPr>
          <w:lang w:val="it-IT"/>
        </w:rPr>
      </w:pPr>
      <w:r w:rsidRPr="004830D8">
        <w:rPr>
          <w:lang w:val="it-IT"/>
        </w:rPr>
        <w:t>Informazioni per il riepilogo per l'allievo</w:t>
      </w:r>
    </w:p>
    <w:p w14:paraId="5B95DEEC" w14:textId="77777777" w:rsidR="00B66722" w:rsidRPr="004830D8" w:rsidRDefault="00B66722" w:rsidP="00B66722">
      <w:pPr>
        <w:rPr>
          <w:i/>
          <w:szCs w:val="22"/>
          <w:lang w:val="it-IT"/>
        </w:rPr>
      </w:pPr>
      <w:r w:rsidRPr="004830D8">
        <w:rPr>
          <w:i/>
          <w:szCs w:val="22"/>
          <w:lang w:val="it-IT"/>
        </w:rPr>
        <w:t>Leggere il riepilogo per l'allievo a voce alta prima di iniziare la simulazione.</w:t>
      </w:r>
    </w:p>
    <w:p w14:paraId="1F95F45B" w14:textId="77777777" w:rsidR="007F0089" w:rsidRPr="004830D8" w:rsidRDefault="007F0089" w:rsidP="007F0089">
      <w:pPr>
        <w:rPr>
          <w:lang w:val="it-IT"/>
        </w:rPr>
      </w:pPr>
      <w:r w:rsidRPr="004830D8">
        <w:rPr>
          <w:lang w:val="it-IT"/>
        </w:rPr>
        <w:lastRenderedPageBreak/>
        <w:t xml:space="preserve">Pronto soccorso, 17:00 </w:t>
      </w:r>
    </w:p>
    <w:p w14:paraId="56CBFAC2" w14:textId="71B2D3D7" w:rsidR="007F0089" w:rsidRPr="004830D8" w:rsidRDefault="007F0089" w:rsidP="007F0089">
      <w:pPr>
        <w:rPr>
          <w:lang w:val="it-IT"/>
        </w:rPr>
      </w:pPr>
      <w:r w:rsidRPr="004830D8">
        <w:rPr>
          <w:lang w:val="it-IT"/>
        </w:rPr>
        <w:t xml:space="preserve">Una bambina di 9 mesi viene portata al pronto soccorso da uno dei suoi genitori. Ha iniziato a vomitare ieri e ha smesso di bere dal biberon. Da quel momento ha iniziato ad avere diarrea. I suoi genitori si sono preoccupati perché è stato difficile svegliarla ed è </w:t>
      </w:r>
      <w:r w:rsidR="000A0C1B">
        <w:rPr>
          <w:lang w:val="it-IT"/>
        </w:rPr>
        <w:t xml:space="preserve">ancora </w:t>
      </w:r>
      <w:r w:rsidRPr="004830D8">
        <w:rPr>
          <w:lang w:val="it-IT"/>
        </w:rPr>
        <w:t>molto assonnata dopo aver dormito 2 ore oggi pomeriggio. Andate a visitare la paziente.</w:t>
      </w:r>
    </w:p>
    <w:p w14:paraId="6A5FCB0D" w14:textId="174701C9" w:rsidR="00B66722" w:rsidRPr="004830D8" w:rsidRDefault="00B66722" w:rsidP="007F0089">
      <w:pPr>
        <w:rPr>
          <w:lang w:val="it-IT"/>
        </w:rPr>
      </w:pPr>
      <w:r w:rsidRPr="004830D8">
        <w:rPr>
          <w:rFonts w:eastAsiaTheme="minorHAnsi"/>
          <w:lang w:val="it-IT"/>
        </w:rPr>
        <w:t>Prima di iniziare la simulazione, orientatevi nella sala e considerate le apparecchiature disponibili.</w:t>
      </w:r>
    </w:p>
    <w:p w14:paraId="77FDA51C" w14:textId="2BC667E4" w:rsidR="00B66722" w:rsidRPr="004830D8" w:rsidRDefault="00B66722" w:rsidP="00B66722">
      <w:pPr>
        <w:rPr>
          <w:szCs w:val="22"/>
          <w:lang w:val="it-IT"/>
        </w:rPr>
      </w:pPr>
    </w:p>
    <w:p w14:paraId="758C5AAF" w14:textId="247FE902" w:rsidR="006E053B" w:rsidRPr="004830D8" w:rsidRDefault="006E053B" w:rsidP="00B66722">
      <w:pPr>
        <w:rPr>
          <w:szCs w:val="22"/>
          <w:lang w:val="it-IT"/>
        </w:rPr>
      </w:pPr>
    </w:p>
    <w:p w14:paraId="5A1AA7E6" w14:textId="77777777" w:rsidR="006E053B" w:rsidRPr="004830D8" w:rsidRDefault="006E053B" w:rsidP="00B66722">
      <w:pPr>
        <w:rPr>
          <w:szCs w:val="22"/>
          <w:lang w:val="it-IT"/>
        </w:rPr>
      </w:pPr>
    </w:p>
    <w:p w14:paraId="58B418E2" w14:textId="77777777" w:rsidR="00B66722" w:rsidRPr="004830D8" w:rsidRDefault="00B66722" w:rsidP="00B66722">
      <w:pPr>
        <w:pStyle w:val="Heading1"/>
        <w:rPr>
          <w:lang w:val="it-IT"/>
        </w:rPr>
      </w:pPr>
      <w:r w:rsidRPr="004830D8">
        <w:rPr>
          <w:lang w:val="it-IT"/>
        </w:rPr>
        <w:t>Personalizzazione dello scenario</w:t>
      </w:r>
    </w:p>
    <w:p w14:paraId="102B7DBB" w14:textId="39451D31" w:rsidR="00B66722" w:rsidRPr="004830D8" w:rsidRDefault="00B66722" w:rsidP="00B66722">
      <w:pPr>
        <w:rPr>
          <w:lang w:val="it-IT"/>
        </w:rPr>
      </w:pPr>
      <w:r w:rsidRPr="004830D8">
        <w:rPr>
          <w:lang w:val="it-IT"/>
        </w:rPr>
        <w:t>Lo scenario può costituire la base per la creazione di nuovi scenari con diversi o ulteriori obiettivi di apprendimento. Prima di apportare modifiche a uno scenario esistente, è necessario esaminare attentamente quali capacità di intervento ci si aspetta che gli allievi dimostrino e come occorre modificare gli obiettivi di apprendimento</w:t>
      </w:r>
      <w:r w:rsidR="001B08CB">
        <w:rPr>
          <w:lang w:val="it-IT"/>
        </w:rPr>
        <w:t>, il progresso</w:t>
      </w:r>
      <w:r w:rsidRPr="004830D8">
        <w:rPr>
          <w:lang w:val="it-IT"/>
        </w:rPr>
        <w:t xml:space="preserve"> dello scenario, la programmazione e il materiale di supporto. È tuttavia un modo rapido per espandere la gamma di scenari, perché consente di riutilizzare gran parte delle informazioni sul paziente e diversi elementi nella programmazione dello scenario e del materiale di supporto.</w:t>
      </w:r>
    </w:p>
    <w:p w14:paraId="6F832A6D" w14:textId="31D082AD" w:rsidR="00B66722" w:rsidRPr="004830D8" w:rsidRDefault="00B66722" w:rsidP="00B66722">
      <w:pPr>
        <w:rPr>
          <w:lang w:val="it-IT"/>
        </w:rPr>
      </w:pPr>
      <w:r w:rsidRPr="004830D8">
        <w:rPr>
          <w:lang w:val="it-IT"/>
        </w:rPr>
        <w:t>Di seguito sono offerti alcuni suggerimenti su possibili personalizzazioni dello scenario</w:t>
      </w:r>
      <w:r w:rsidR="004830D8">
        <w:rPr>
          <w:lang w:val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66722" w:rsidRPr="00167E46" w14:paraId="20125538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15FF79FB" w14:textId="42D002F0" w:rsidR="00B66722" w:rsidRPr="00167E46" w:rsidRDefault="004830D8" w:rsidP="00EB70CB">
            <w:pPr>
              <w:spacing w:before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</w:t>
            </w:r>
            <w:r w:rsidR="00B66722">
              <w:rPr>
                <w:b/>
                <w:lang w:val="en-US"/>
              </w:rPr>
              <w:t>uovi</w:t>
            </w:r>
            <w:proofErr w:type="spellEnd"/>
            <w:r w:rsidR="00B66722">
              <w:rPr>
                <w:b/>
                <w:lang w:val="en-US"/>
              </w:rPr>
              <w:t xml:space="preserve"> </w:t>
            </w:r>
            <w:proofErr w:type="spellStart"/>
            <w:r w:rsidR="00B66722">
              <w:rPr>
                <w:b/>
                <w:lang w:val="en-US"/>
              </w:rPr>
              <w:t>obiettivi</w:t>
            </w:r>
            <w:proofErr w:type="spellEnd"/>
            <w:r w:rsidR="00B66722">
              <w:rPr>
                <w:b/>
                <w:lang w:val="en-US"/>
              </w:rPr>
              <w:t xml:space="preserve"> di </w:t>
            </w:r>
            <w:proofErr w:type="spellStart"/>
            <w:r w:rsidR="00B66722">
              <w:rPr>
                <w:b/>
                <w:lang w:val="en-US"/>
              </w:rPr>
              <w:t>apprendimento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4F758B2" w14:textId="41CEC3DE" w:rsidR="00B66722" w:rsidRPr="004830D8" w:rsidRDefault="004830D8" w:rsidP="00EB70CB">
            <w:pPr>
              <w:spacing w:befor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M</w:t>
            </w:r>
            <w:r w:rsidR="00B66722" w:rsidRPr="004830D8">
              <w:rPr>
                <w:b/>
                <w:lang w:val="it-IT"/>
              </w:rPr>
              <w:t>odifiche da apportare allo scenario</w:t>
            </w:r>
          </w:p>
        </w:tc>
      </w:tr>
      <w:tr w:rsidR="00B66722" w:rsidRPr="00E3416B" w14:paraId="2070DC8C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7A5C13CA" w14:textId="77777777" w:rsidR="00B66722" w:rsidRPr="004830D8" w:rsidRDefault="00B66722" w:rsidP="00EB70CB">
            <w:pPr>
              <w:spacing w:before="0"/>
              <w:rPr>
                <w:lang w:val="it-IT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39703368" w14:textId="77777777" w:rsidR="00B66722" w:rsidRPr="004830D8" w:rsidRDefault="00B66722" w:rsidP="00EB70CB">
            <w:pPr>
              <w:spacing w:before="0" w:after="120"/>
              <w:rPr>
                <w:lang w:val="it-IT"/>
              </w:rPr>
            </w:pPr>
          </w:p>
        </w:tc>
      </w:tr>
      <w:tr w:rsidR="00B66722" w:rsidRPr="008C13A4" w14:paraId="765E3E24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4C9B071" w14:textId="77777777" w:rsidR="00B66722" w:rsidRPr="004830D8" w:rsidRDefault="00B66722" w:rsidP="00EB70CB">
            <w:pPr>
              <w:spacing w:before="0"/>
              <w:rPr>
                <w:lang w:val="it-IT"/>
              </w:rPr>
            </w:pPr>
            <w:r w:rsidRPr="004830D8">
              <w:rPr>
                <w:lang w:val="it-IT"/>
              </w:rPr>
              <w:t xml:space="preserve">Includere obiettivi di apprendimento sul training del team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6882A0C3" w14:textId="678E74F0" w:rsidR="00B66722" w:rsidRPr="004830D8" w:rsidRDefault="00B66722" w:rsidP="00EB70CB">
            <w:pPr>
              <w:spacing w:before="0" w:after="120"/>
              <w:rPr>
                <w:lang w:val="it-IT"/>
              </w:rPr>
            </w:pPr>
            <w:r w:rsidRPr="004830D8">
              <w:rPr>
                <w:lang w:val="it-IT"/>
              </w:rPr>
              <w:t>Questo scenario p</w:t>
            </w:r>
            <w:r w:rsidR="00901F1E">
              <w:rPr>
                <w:lang w:val="it-IT"/>
              </w:rPr>
              <w:t>uò,</w:t>
            </w:r>
            <w:r w:rsidRPr="004830D8">
              <w:rPr>
                <w:lang w:val="it-IT"/>
              </w:rPr>
              <w:t xml:space="preserve"> inoltre</w:t>
            </w:r>
            <w:r w:rsidR="00901F1E">
              <w:rPr>
                <w:lang w:val="it-IT"/>
              </w:rPr>
              <w:t>,</w:t>
            </w:r>
            <w:r w:rsidRPr="004830D8">
              <w:rPr>
                <w:lang w:val="it-IT"/>
              </w:rPr>
              <w:t xml:space="preserve"> concentrarsi sulla dinamica e</w:t>
            </w:r>
            <w:r w:rsidR="006E6F15">
              <w:rPr>
                <w:lang w:val="it-IT"/>
              </w:rPr>
              <w:t xml:space="preserve"> sul</w:t>
            </w:r>
            <w:r w:rsidRPr="004830D8">
              <w:rPr>
                <w:lang w:val="it-IT"/>
              </w:rPr>
              <w:t xml:space="preserve">la comunicazione del team. Ricordatevi di </w:t>
            </w:r>
            <w:r w:rsidR="00F74EF4">
              <w:rPr>
                <w:lang w:val="it-IT"/>
              </w:rPr>
              <w:t>includere</w:t>
            </w:r>
            <w:r w:rsidRPr="004830D8">
              <w:rPr>
                <w:lang w:val="it-IT"/>
              </w:rPr>
              <w:t xml:space="preserve"> eventi</w:t>
            </w:r>
            <w:r w:rsidR="00F74EF4">
              <w:rPr>
                <w:lang w:val="it-IT"/>
              </w:rPr>
              <w:t xml:space="preserve"> aggiuntivi</w:t>
            </w:r>
            <w:r w:rsidRPr="004830D8">
              <w:rPr>
                <w:lang w:val="it-IT"/>
              </w:rPr>
              <w:t xml:space="preserve"> alla programmazione per la registrazione delle azioni relative al team.</w:t>
            </w:r>
          </w:p>
        </w:tc>
      </w:tr>
      <w:tr w:rsidR="00B66722" w:rsidRPr="008C13A4" w14:paraId="23A4F7E5" w14:textId="77777777" w:rsidTr="00BA7902">
        <w:tc>
          <w:tcPr>
            <w:tcW w:w="2547" w:type="dxa"/>
            <w:tcBorders>
              <w:left w:val="nil"/>
              <w:right w:val="nil"/>
            </w:tcBorders>
          </w:tcPr>
          <w:p w14:paraId="1882DB19" w14:textId="29CAE384" w:rsidR="00B66722" w:rsidRPr="004830D8" w:rsidRDefault="00B66722" w:rsidP="00EB70CB">
            <w:pPr>
              <w:spacing w:before="0"/>
              <w:rPr>
                <w:lang w:val="it-IT"/>
              </w:rPr>
            </w:pPr>
            <w:r w:rsidRPr="004830D8">
              <w:rPr>
                <w:lang w:val="it-IT"/>
              </w:rPr>
              <w:t>Include</w:t>
            </w:r>
            <w:r w:rsidR="0036413C">
              <w:rPr>
                <w:lang w:val="it-IT"/>
              </w:rPr>
              <w:t>r</w:t>
            </w:r>
            <w:r w:rsidRPr="004830D8">
              <w:rPr>
                <w:lang w:val="it-IT"/>
              </w:rPr>
              <w:t>e obiettivi di apprendimento sul trattamento dell’emorragia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6F1C16D6" w14:textId="34F1EE95" w:rsidR="00B66722" w:rsidRPr="004830D8" w:rsidRDefault="003107E3" w:rsidP="00EB70CB">
            <w:pPr>
              <w:spacing w:before="0" w:after="120"/>
              <w:rPr>
                <w:lang w:val="it-IT"/>
              </w:rPr>
            </w:pPr>
            <w:r w:rsidRPr="004830D8">
              <w:rPr>
                <w:lang w:val="it-IT"/>
              </w:rPr>
              <w:t xml:space="preserve">La causa dello shock </w:t>
            </w:r>
            <w:proofErr w:type="spellStart"/>
            <w:r w:rsidRPr="004830D8">
              <w:rPr>
                <w:lang w:val="it-IT"/>
              </w:rPr>
              <w:t>ipovolemico</w:t>
            </w:r>
            <w:proofErr w:type="spellEnd"/>
            <w:r w:rsidRPr="004830D8">
              <w:rPr>
                <w:lang w:val="it-IT"/>
              </w:rPr>
              <w:t xml:space="preserve"> può essere modificata in una grave emorragia esterna o interna, che richiede più boli di fluido e la necessità di una trasfusione di sangue. Ricordatevi, quindi, di modificare la programmazione, il progresso dello scenario e del riepilogo per l'allievo.</w:t>
            </w:r>
          </w:p>
        </w:tc>
      </w:tr>
      <w:tr w:rsidR="00BA7902" w:rsidRPr="008C13A4" w14:paraId="332DDE05" w14:textId="77777777" w:rsidTr="00EB70CB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AC6D241" w14:textId="170DD765" w:rsidR="00BA7902" w:rsidRPr="004830D8" w:rsidRDefault="00BA7902" w:rsidP="00EB70CB">
            <w:pPr>
              <w:spacing w:before="0"/>
              <w:rPr>
                <w:lang w:val="it-IT"/>
              </w:rPr>
            </w:pPr>
            <w:r w:rsidRPr="004830D8">
              <w:rPr>
                <w:lang w:val="it-IT"/>
              </w:rPr>
              <w:t>Includere obiettivi di apprendimento sul trattamento delle ustioni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87CB4B9" w14:textId="6419A33C" w:rsidR="00BA7902" w:rsidRPr="004830D8" w:rsidRDefault="00692B29" w:rsidP="00EB70CB">
            <w:pPr>
              <w:spacing w:before="0" w:after="120"/>
              <w:rPr>
                <w:lang w:val="it-IT"/>
              </w:rPr>
            </w:pPr>
            <w:r w:rsidRPr="004830D8">
              <w:rPr>
                <w:lang w:val="it-IT"/>
              </w:rPr>
              <w:t xml:space="preserve">La causa dello shock </w:t>
            </w:r>
            <w:proofErr w:type="spellStart"/>
            <w:r w:rsidRPr="004830D8">
              <w:rPr>
                <w:lang w:val="it-IT"/>
              </w:rPr>
              <w:t>ipovolemico</w:t>
            </w:r>
            <w:proofErr w:type="spellEnd"/>
            <w:r w:rsidRPr="004830D8">
              <w:rPr>
                <w:lang w:val="it-IT"/>
              </w:rPr>
              <w:t xml:space="preserve"> può essere modificata in un’ustione importante che richiede la considerazione di albumina e altri colloidi, oltre che un trattamento aggiuntivo al sito dell’ustione. Ricordatevi, quindi, di modificare la programmazione, l’avanzamento dello scenario e il riepilogo per l'allievo.</w:t>
            </w:r>
          </w:p>
        </w:tc>
      </w:tr>
    </w:tbl>
    <w:p w14:paraId="01AB443B" w14:textId="77777777" w:rsidR="00B66722" w:rsidRPr="004830D8" w:rsidRDefault="00B66722" w:rsidP="00B66722">
      <w:pPr>
        <w:rPr>
          <w:szCs w:val="22"/>
          <w:lang w:val="it-IT"/>
        </w:rPr>
      </w:pPr>
    </w:p>
    <w:sectPr w:rsidR="00B66722" w:rsidRPr="004830D8" w:rsidSect="007F0089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B6F87B"/>
    <w:multiLevelType w:val="hybridMultilevel"/>
    <w:tmpl w:val="69ED0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1C25C0"/>
    <w:multiLevelType w:val="hybridMultilevel"/>
    <w:tmpl w:val="F0906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14CB5"/>
    <w:multiLevelType w:val="hybridMultilevel"/>
    <w:tmpl w:val="17F22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732"/>
    <w:multiLevelType w:val="hybridMultilevel"/>
    <w:tmpl w:val="6BE486EA"/>
    <w:lvl w:ilvl="0" w:tplc="0666C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70FCC"/>
    <w:multiLevelType w:val="hybridMultilevel"/>
    <w:tmpl w:val="4D38E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649C3"/>
    <w:multiLevelType w:val="hybridMultilevel"/>
    <w:tmpl w:val="1A663A80"/>
    <w:lvl w:ilvl="0" w:tplc="2F202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5337F"/>
    <w:multiLevelType w:val="hybridMultilevel"/>
    <w:tmpl w:val="B2527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9D8"/>
    <w:multiLevelType w:val="hybridMultilevel"/>
    <w:tmpl w:val="4E188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F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2E94"/>
    <w:multiLevelType w:val="hybridMultilevel"/>
    <w:tmpl w:val="5832C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846A0"/>
    <w:multiLevelType w:val="hybridMultilevel"/>
    <w:tmpl w:val="897E2152"/>
    <w:lvl w:ilvl="0" w:tplc="793A1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2925"/>
    <w:multiLevelType w:val="hybridMultilevel"/>
    <w:tmpl w:val="76CAA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73"/>
    <w:rsid w:val="000A0C1B"/>
    <w:rsid w:val="000D7BA4"/>
    <w:rsid w:val="001126E5"/>
    <w:rsid w:val="001B08CB"/>
    <w:rsid w:val="001C4E24"/>
    <w:rsid w:val="001E5307"/>
    <w:rsid w:val="00262C5E"/>
    <w:rsid w:val="002802B5"/>
    <w:rsid w:val="002E18B9"/>
    <w:rsid w:val="002E757A"/>
    <w:rsid w:val="003107E3"/>
    <w:rsid w:val="00345685"/>
    <w:rsid w:val="0036413C"/>
    <w:rsid w:val="003D1B51"/>
    <w:rsid w:val="003E69DA"/>
    <w:rsid w:val="003F7992"/>
    <w:rsid w:val="00417373"/>
    <w:rsid w:val="00421B0F"/>
    <w:rsid w:val="00437880"/>
    <w:rsid w:val="004830D8"/>
    <w:rsid w:val="00490DE8"/>
    <w:rsid w:val="004C361E"/>
    <w:rsid w:val="005343F7"/>
    <w:rsid w:val="00552B38"/>
    <w:rsid w:val="005672E8"/>
    <w:rsid w:val="00593AC1"/>
    <w:rsid w:val="005D5738"/>
    <w:rsid w:val="00617E99"/>
    <w:rsid w:val="0067738F"/>
    <w:rsid w:val="00692B29"/>
    <w:rsid w:val="006A6413"/>
    <w:rsid w:val="006C5DB2"/>
    <w:rsid w:val="006D27AD"/>
    <w:rsid w:val="006D5409"/>
    <w:rsid w:val="006D592B"/>
    <w:rsid w:val="006E053B"/>
    <w:rsid w:val="006E6F15"/>
    <w:rsid w:val="006F2327"/>
    <w:rsid w:val="00706BF1"/>
    <w:rsid w:val="007071A9"/>
    <w:rsid w:val="007234BF"/>
    <w:rsid w:val="00725FDE"/>
    <w:rsid w:val="0072698F"/>
    <w:rsid w:val="00726B1C"/>
    <w:rsid w:val="007400D9"/>
    <w:rsid w:val="00753D64"/>
    <w:rsid w:val="00791600"/>
    <w:rsid w:val="007A1E43"/>
    <w:rsid w:val="007F0089"/>
    <w:rsid w:val="00821B22"/>
    <w:rsid w:val="008C13A4"/>
    <w:rsid w:val="008E5F0C"/>
    <w:rsid w:val="008E76E5"/>
    <w:rsid w:val="00901F1E"/>
    <w:rsid w:val="00911335"/>
    <w:rsid w:val="00950F60"/>
    <w:rsid w:val="00956E88"/>
    <w:rsid w:val="0096161B"/>
    <w:rsid w:val="00971CBA"/>
    <w:rsid w:val="0098584A"/>
    <w:rsid w:val="009D3913"/>
    <w:rsid w:val="009E4B2C"/>
    <w:rsid w:val="00A11C8B"/>
    <w:rsid w:val="00A9542E"/>
    <w:rsid w:val="00B00B0C"/>
    <w:rsid w:val="00B66722"/>
    <w:rsid w:val="00B73E45"/>
    <w:rsid w:val="00BA7902"/>
    <w:rsid w:val="00BD1B6C"/>
    <w:rsid w:val="00BD1DF1"/>
    <w:rsid w:val="00BD7B3E"/>
    <w:rsid w:val="00C136B6"/>
    <w:rsid w:val="00CA7E8D"/>
    <w:rsid w:val="00D30C90"/>
    <w:rsid w:val="00D61121"/>
    <w:rsid w:val="00D736EB"/>
    <w:rsid w:val="00DB2EFE"/>
    <w:rsid w:val="00DB3050"/>
    <w:rsid w:val="00DB3B13"/>
    <w:rsid w:val="00DD5609"/>
    <w:rsid w:val="00DE19BF"/>
    <w:rsid w:val="00E16280"/>
    <w:rsid w:val="00E347DD"/>
    <w:rsid w:val="00E565E7"/>
    <w:rsid w:val="00E72646"/>
    <w:rsid w:val="00EC1C62"/>
    <w:rsid w:val="00F60F45"/>
    <w:rsid w:val="00F74EF4"/>
    <w:rsid w:val="00F8777E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CB1D"/>
  <w15:docId w15:val="{2FA949D0-FC0E-4567-B9CB-5DB9621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089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8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8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089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089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089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089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089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089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08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089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08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0089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7F00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0089"/>
    <w:rPr>
      <w:color w:val="1F4D78" w:themeColor="accent1" w:themeShade="7F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008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08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0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0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089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089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F00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F0089"/>
    <w:rPr>
      <w:b/>
      <w:bCs/>
    </w:rPr>
  </w:style>
  <w:style w:type="character" w:styleId="Emphasis">
    <w:name w:val="Emphasis"/>
    <w:uiPriority w:val="20"/>
    <w:qFormat/>
    <w:rsid w:val="007F008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F0089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F00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00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089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08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F008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F008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F008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F008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F00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089"/>
    <w:pPr>
      <w:outlineLvl w:val="9"/>
    </w:pPr>
  </w:style>
  <w:style w:type="paragraph" w:customStyle="1" w:styleId="Default">
    <w:name w:val="Default"/>
    <w:rsid w:val="007F0089"/>
    <w:pPr>
      <w:autoSpaceDE w:val="0"/>
      <w:autoSpaceDN w:val="0"/>
      <w:adjustRightInd w:val="0"/>
      <w:spacing w:before="0"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6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B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9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91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6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3D64"/>
    <w:pPr>
      <w:spacing w:before="0"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Juri Bendini</cp:lastModifiedBy>
  <cp:revision>9</cp:revision>
  <dcterms:created xsi:type="dcterms:W3CDTF">2019-01-30T23:09:00Z</dcterms:created>
  <dcterms:modified xsi:type="dcterms:W3CDTF">2019-02-12T07:49:00Z</dcterms:modified>
</cp:coreProperties>
</file>